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363" w:rsidRPr="008632B1" w:rsidRDefault="00BB1363" w:rsidP="00BB1363">
      <w:pPr>
        <w:spacing w:before="0"/>
        <w:jc w:val="center"/>
        <w:rPr>
          <w:rFonts w:ascii="Times New Roman" w:hAnsi="Times New Roman" w:cs="Times New Roman"/>
          <w:b/>
          <w:color w:val="333333"/>
          <w:sz w:val="24"/>
          <w:szCs w:val="24"/>
          <w:u w:val="single"/>
          <w:shd w:val="clear" w:color="auto" w:fill="FFFFFF"/>
        </w:rPr>
      </w:pPr>
      <w:r w:rsidRPr="008632B1">
        <w:rPr>
          <w:rFonts w:ascii="Times New Roman" w:hAnsi="Times New Roman" w:cs="Times New Roman"/>
          <w:b/>
          <w:color w:val="333333"/>
          <w:sz w:val="24"/>
          <w:szCs w:val="24"/>
          <w:u w:val="single"/>
          <w:shd w:val="clear" w:color="auto" w:fill="FFFFFF"/>
        </w:rPr>
        <w:t>MAHARSHI DAYANAND UNIVERSITY ROHTAK</w:t>
      </w:r>
    </w:p>
    <w:p w:rsidR="00BB1363" w:rsidRPr="008632B1" w:rsidRDefault="00BB1363" w:rsidP="00BB1363">
      <w:pPr>
        <w:spacing w:before="0"/>
        <w:jc w:val="center"/>
        <w:rPr>
          <w:rFonts w:ascii="Times New Roman" w:hAnsi="Times New Roman" w:cs="Times New Roman"/>
          <w:sz w:val="18"/>
          <w:szCs w:val="24"/>
        </w:rPr>
      </w:pPr>
      <w:r w:rsidRPr="008632B1">
        <w:rPr>
          <w:rFonts w:ascii="Times New Roman" w:hAnsi="Times New Roman" w:cs="Times New Roman"/>
          <w:sz w:val="18"/>
          <w:szCs w:val="24"/>
        </w:rPr>
        <w:t xml:space="preserve">(A State University established under Haryana Act No. 25 of 1975 and Accredited </w:t>
      </w:r>
      <w:r w:rsidRPr="008632B1">
        <w:rPr>
          <w:rFonts w:ascii="Times New Roman" w:hAnsi="Times New Roman" w:cs="Times New Roman"/>
          <w:b/>
          <w:sz w:val="18"/>
          <w:szCs w:val="24"/>
        </w:rPr>
        <w:t>‘A+’</w:t>
      </w:r>
      <w:r w:rsidRPr="008632B1">
        <w:rPr>
          <w:rFonts w:ascii="Times New Roman" w:hAnsi="Times New Roman" w:cs="Times New Roman"/>
          <w:sz w:val="18"/>
          <w:szCs w:val="24"/>
        </w:rPr>
        <w:t xml:space="preserve"> Grade by NAAC)</w:t>
      </w:r>
    </w:p>
    <w:p w:rsidR="00BB1363" w:rsidRDefault="00BB1363" w:rsidP="00BB1363">
      <w:pPr>
        <w:spacing w:before="0" w:line="360" w:lineRule="auto"/>
        <w:ind w:left="0"/>
        <w:rPr>
          <w:rFonts w:ascii="Times New Roman" w:hAnsi="Times New Roman" w:cs="Times New Roman"/>
          <w:sz w:val="24"/>
          <w:szCs w:val="24"/>
          <w:lang w:val="en-US"/>
        </w:rPr>
      </w:pPr>
    </w:p>
    <w:p w:rsidR="00BB1363" w:rsidRPr="00571D1F" w:rsidRDefault="00BB1363" w:rsidP="00BB1363">
      <w:pPr>
        <w:spacing w:before="0" w:line="360" w:lineRule="auto"/>
        <w:ind w:left="0"/>
        <w:jc w:val="center"/>
        <w:rPr>
          <w:rFonts w:ascii="Times New Roman" w:hAnsi="Times New Roman" w:cs="Times New Roman"/>
          <w:b/>
          <w:sz w:val="24"/>
          <w:szCs w:val="24"/>
          <w:u w:val="single"/>
          <w:lang w:val="en-US"/>
        </w:rPr>
      </w:pPr>
      <w:r w:rsidRPr="00571D1F">
        <w:rPr>
          <w:rFonts w:ascii="Times New Roman" w:hAnsi="Times New Roman" w:cs="Times New Roman"/>
          <w:b/>
          <w:sz w:val="24"/>
          <w:szCs w:val="24"/>
          <w:u w:val="single"/>
          <w:lang w:val="en-US"/>
        </w:rPr>
        <w:t>Report Over</w:t>
      </w:r>
      <w:r>
        <w:rPr>
          <w:rFonts w:ascii="Times New Roman" w:hAnsi="Times New Roman" w:cs="Times New Roman"/>
          <w:b/>
          <w:sz w:val="24"/>
          <w:szCs w:val="24"/>
          <w:u w:val="single"/>
          <w:lang w:val="en-US"/>
        </w:rPr>
        <w:t xml:space="preserve"> the Function Organized t</w:t>
      </w:r>
      <w:r w:rsidRPr="00571D1F">
        <w:rPr>
          <w:rFonts w:ascii="Times New Roman" w:hAnsi="Times New Roman" w:cs="Times New Roman"/>
          <w:b/>
          <w:sz w:val="24"/>
          <w:szCs w:val="24"/>
          <w:u w:val="single"/>
          <w:lang w:val="en-US"/>
        </w:rPr>
        <w:t>o Commemorate Har Ghar Tiranga Mahotsava</w:t>
      </w:r>
    </w:p>
    <w:p w:rsidR="00BB1363" w:rsidRDefault="00BB1363" w:rsidP="00BB1363">
      <w:pPr>
        <w:spacing w:before="0" w:line="360" w:lineRule="auto"/>
        <w:ind w:left="0"/>
        <w:rPr>
          <w:rFonts w:ascii="Times New Roman" w:hAnsi="Times New Roman" w:cs="Times New Roman"/>
          <w:sz w:val="24"/>
          <w:szCs w:val="24"/>
          <w:lang w:val="en-US"/>
        </w:rPr>
      </w:pPr>
    </w:p>
    <w:p w:rsidR="00BB1363" w:rsidRDefault="00BB1363" w:rsidP="00BB1363">
      <w:pPr>
        <w:spacing w:before="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Maharshi Dayanand University, Rohtak organized a special program to pay obeisance to the great freedom fighter and designer of our National Flag Shri Pingali Venkayya on his birthday on 2</w:t>
      </w:r>
      <w:r w:rsidRPr="00571D1F">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August 2022. Cultural events were staged in Radha Krishnana Auditorium amid celebration of Har Ghar Tiranga Mahotsava during the yearlong Azadi Ka Amrit Mahotsav. Patriotic songs and poetry recitation were the special attractions of the event that was attended by senior functionaries of the District and University administration, apart from more than 400 other attendees. </w:t>
      </w:r>
    </w:p>
    <w:p w:rsidR="00BB1363" w:rsidRDefault="00BB1363" w:rsidP="00BB1363">
      <w:pPr>
        <w:spacing w:before="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Prof Gulshan Lal Taneja, Registrar, M.D. University captivated the audience through his mesmerizing speech filled with informative contents over the history of creation of national flag and the significance of transformation that it went through since its formative design was laid by Shri Pingali Venkayya, the great Indian freedom fighter and a staunch follower and companion of Mahatma Gandhi. He called all the members of the university fraternity to give their utmost respect to the National Flag. He also talked about the ongoing programs with emphasis over the specially designed programs for 13</w:t>
      </w:r>
      <w:r w:rsidRPr="00DF25D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14</w:t>
      </w:r>
      <w:r w:rsidRPr="00DF25D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 15</w:t>
      </w:r>
      <w:r w:rsidRPr="00DF25D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August. The Registrar also recited a nationalistic song in his melodious voice. </w:t>
      </w:r>
    </w:p>
    <w:p w:rsidR="00BB1363" w:rsidRDefault="00BB1363" w:rsidP="00BB1363">
      <w:pPr>
        <w:spacing w:before="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entire event was conducted by Dr. Jagbir Rathee, Director Youth Welfare, M.D. University wonderfully well with his proven and impeccable expertise in the domain. Several students from University Campus School, Model School and Scholars Rosary School, Rohtak presented their talent by reciting poems and songs. Students and alumni of different teaching departments of the university also gave their fascinating presentations. Every single participant was awarded prizes and parity was maintained in the awards as it was not put under the purview of competitive events, rather the performances were genuinely considered as expression of nationalistic feelings by the students. The events were concluded with a chorus of appreciative song in the praise and honor of Great India with complete participation from the enthusiastic audience and performers. The entire attendees were served with beverages and refreshment at the end of the function that was accomplished with great success. </w:t>
      </w:r>
    </w:p>
    <w:p w:rsidR="00BB1363" w:rsidRDefault="00BB1363" w:rsidP="00BB1363">
      <w:pPr>
        <w:spacing w:before="0" w:line="360" w:lineRule="auto"/>
        <w:ind w:left="0"/>
        <w:jc w:val="both"/>
        <w:rPr>
          <w:rFonts w:ascii="Times New Roman" w:hAnsi="Times New Roman" w:cs="Times New Roman"/>
          <w:sz w:val="24"/>
          <w:szCs w:val="24"/>
          <w:lang w:val="en-US"/>
        </w:rPr>
      </w:pPr>
    </w:p>
    <w:p w:rsidR="00BB1363" w:rsidRDefault="00BB1363" w:rsidP="00BB1363">
      <w:pPr>
        <w:spacing w:before="0" w:line="360" w:lineRule="auto"/>
        <w:ind w:left="0"/>
        <w:jc w:val="right"/>
        <w:rPr>
          <w:rFonts w:ascii="Times New Roman" w:hAnsi="Times New Roman" w:cs="Times New Roman"/>
          <w:sz w:val="24"/>
          <w:szCs w:val="24"/>
          <w:lang w:val="en-US"/>
        </w:rPr>
      </w:pPr>
      <w:r>
        <w:rPr>
          <w:rFonts w:ascii="Times New Roman" w:hAnsi="Times New Roman" w:cs="Times New Roman"/>
          <w:sz w:val="24"/>
          <w:szCs w:val="24"/>
          <w:lang w:val="en-US"/>
        </w:rPr>
        <w:t>Deputy Registrar (Gen Admin)</w:t>
      </w:r>
    </w:p>
    <w:p w:rsidR="00174818" w:rsidRDefault="00174818">
      <w:bookmarkStart w:id="0" w:name="_GoBack"/>
      <w:bookmarkEnd w:id="0"/>
    </w:p>
    <w:sectPr w:rsidR="00174818" w:rsidSect="00E545C8">
      <w:pgSz w:w="11906" w:h="16838"/>
      <w:pgMar w:top="1440" w:right="1440" w:bottom="5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63"/>
    <w:rsid w:val="00174818"/>
    <w:rsid w:val="00BB13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B0A31-6B99-448B-89FE-A848068D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63"/>
    <w:pPr>
      <w:spacing w:before="240" w:after="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2022-08-03T09:46:00Z</dcterms:created>
  <dcterms:modified xsi:type="dcterms:W3CDTF">2022-08-03T09:47:00Z</dcterms:modified>
</cp:coreProperties>
</file>